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77" w:rsidRDefault="00BB2B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南海区深度课堂项目</w:t>
      </w:r>
      <w:r>
        <w:rPr>
          <w:rFonts w:hint="eastAsia"/>
          <w:b/>
          <w:bCs/>
          <w:sz w:val="32"/>
          <w:szCs w:val="32"/>
        </w:rPr>
        <w:t>---</w:t>
      </w:r>
      <w:r>
        <w:rPr>
          <w:rFonts w:hint="eastAsia"/>
          <w:b/>
          <w:bCs/>
          <w:sz w:val="32"/>
          <w:szCs w:val="32"/>
        </w:rPr>
        <w:t>学科</w:t>
      </w:r>
      <w:r>
        <w:rPr>
          <w:rFonts w:hint="eastAsia"/>
          <w:b/>
          <w:bCs/>
          <w:sz w:val="32"/>
          <w:szCs w:val="32"/>
        </w:rPr>
        <w:t>核心</w:t>
      </w:r>
      <w:r>
        <w:rPr>
          <w:rFonts w:hint="eastAsia"/>
          <w:b/>
          <w:bCs/>
          <w:sz w:val="32"/>
          <w:szCs w:val="32"/>
        </w:rPr>
        <w:t>素养课程</w:t>
      </w:r>
    </w:p>
    <w:p w:rsidR="00AF7977" w:rsidRDefault="00BB2B5F">
      <w:pPr>
        <w:spacing w:line="360" w:lineRule="exact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学校响应区教育局的号召，以教育信息化全面推动南海区普通高中优质多样特色化发展，充分利用信息化手段促进优质教育资源共建与共享，计划于</w:t>
      </w:r>
      <w:r>
        <w:rPr>
          <w:rFonts w:ascii="宋体" w:eastAsia="宋体" w:hAnsi="宋体" w:hint="eastAsia"/>
          <w:szCs w:val="21"/>
        </w:rPr>
        <w:t>2020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秋季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新</w:t>
      </w:r>
      <w:r>
        <w:rPr>
          <w:rFonts w:ascii="宋体" w:eastAsia="宋体" w:hAnsi="宋体" w:hint="eastAsia"/>
          <w:szCs w:val="21"/>
        </w:rPr>
        <w:t>高</w:t>
      </w:r>
      <w:proofErr w:type="gramStart"/>
      <w:r>
        <w:rPr>
          <w:rFonts w:ascii="宋体" w:eastAsia="宋体" w:hAnsi="宋体" w:hint="eastAsia"/>
          <w:szCs w:val="21"/>
        </w:rPr>
        <w:t>一</w:t>
      </w:r>
      <w:proofErr w:type="gramEnd"/>
      <w:r>
        <w:rPr>
          <w:rFonts w:ascii="宋体" w:eastAsia="宋体" w:hAnsi="宋体" w:hint="eastAsia"/>
          <w:szCs w:val="21"/>
        </w:rPr>
        <w:t>全面开展南海区深度课堂项目</w:t>
      </w:r>
      <w:r>
        <w:rPr>
          <w:rFonts w:ascii="宋体" w:eastAsia="宋体" w:hAnsi="宋体" w:hint="eastAsia"/>
          <w:szCs w:val="21"/>
        </w:rPr>
        <w:t>---</w:t>
      </w:r>
      <w:r>
        <w:rPr>
          <w:rFonts w:ascii="宋体" w:eastAsia="宋体" w:hAnsi="宋体" w:hint="eastAsia"/>
          <w:szCs w:val="21"/>
        </w:rPr>
        <w:t>学科核心素养课程，课程采用自愿报名的方式，学校将组织已报名的学生，在</w:t>
      </w:r>
      <w:r>
        <w:rPr>
          <w:rFonts w:ascii="宋体" w:eastAsia="宋体" w:hAnsi="宋体" w:hint="eastAsia"/>
          <w:szCs w:val="21"/>
        </w:rPr>
        <w:t>8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</w:rPr>
        <w:t>23</w:t>
      </w:r>
      <w:r>
        <w:rPr>
          <w:rFonts w:ascii="宋体" w:eastAsia="宋体" w:hAnsi="宋体" w:hint="eastAsia"/>
          <w:szCs w:val="21"/>
        </w:rPr>
        <w:t>日</w:t>
      </w:r>
      <w:r>
        <w:rPr>
          <w:rFonts w:ascii="宋体" w:eastAsia="宋体" w:hAnsi="宋体" w:hint="eastAsia"/>
          <w:szCs w:val="21"/>
        </w:rPr>
        <w:t>-26</w:t>
      </w:r>
      <w:r>
        <w:rPr>
          <w:rFonts w:ascii="宋体" w:eastAsia="宋体" w:hAnsi="宋体" w:hint="eastAsia"/>
          <w:szCs w:val="21"/>
        </w:rPr>
        <w:t>日参与初升高暑期衔接课，此</w:t>
      </w: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天课为附赠课程。下方为学科核心素养课程简单介绍，</w:t>
      </w:r>
      <w:proofErr w:type="gramStart"/>
      <w:r>
        <w:rPr>
          <w:rFonts w:ascii="宋体" w:eastAsia="宋体" w:hAnsi="宋体" w:hint="eastAsia"/>
          <w:szCs w:val="21"/>
        </w:rPr>
        <w:t>详细可</w:t>
      </w:r>
      <w:proofErr w:type="gramEnd"/>
      <w:r>
        <w:rPr>
          <w:rFonts w:ascii="宋体" w:eastAsia="宋体" w:hAnsi="宋体" w:hint="eastAsia"/>
          <w:szCs w:val="21"/>
        </w:rPr>
        <w:t>于</w:t>
      </w:r>
      <w:r>
        <w:rPr>
          <w:rFonts w:ascii="宋体" w:eastAsia="宋体" w:hAnsi="宋体" w:hint="eastAsia"/>
          <w:szCs w:val="21"/>
        </w:rPr>
        <w:t>8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</w:rPr>
        <w:t>14</w:t>
      </w:r>
      <w:r>
        <w:rPr>
          <w:rFonts w:ascii="宋体" w:eastAsia="宋体" w:hAnsi="宋体" w:hint="eastAsia"/>
          <w:szCs w:val="21"/>
        </w:rPr>
        <w:t>日</w:t>
      </w:r>
      <w:r>
        <w:rPr>
          <w:rFonts w:ascii="宋体" w:eastAsia="宋体" w:hAnsi="宋体" w:hint="eastAsia"/>
          <w:szCs w:val="21"/>
        </w:rPr>
        <w:t>-15</w:t>
      </w:r>
      <w:r>
        <w:rPr>
          <w:rFonts w:ascii="宋体" w:eastAsia="宋体" w:hAnsi="宋体" w:hint="eastAsia"/>
          <w:szCs w:val="21"/>
        </w:rPr>
        <w:t>日到校进行咨询。</w:t>
      </w:r>
    </w:p>
    <w:p w:rsidR="00AF7977" w:rsidRDefault="00BB2B5F">
      <w:pPr>
        <w:rPr>
          <w:rFonts w:ascii="微软雅黑" w:eastAsia="微软雅黑" w:hAnsi="微软雅黑" w:cs="微软雅黑"/>
          <w:b/>
          <w:bCs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课程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介绍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：</w:t>
      </w:r>
    </w:p>
    <w:p w:rsidR="00AF7977" w:rsidRDefault="00BB2B5F">
      <w:pPr>
        <w:spacing w:line="360" w:lineRule="exact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学科核心素养课程，又称学科能力提升课程，以学科核心素养培养为主线，依托互联网技术，将学科专题复习与直播课相结合，助力学校常态教育中课程知识内容的巩固、强化以及拓展延伸；课程内容同步学校教学进度，根据学生学习程度分层授课，提升学生学科水平和备考能力。</w:t>
      </w:r>
    </w:p>
    <w:p w:rsidR="00AF7977" w:rsidRDefault="00BB2B5F">
      <w:pPr>
        <w:rPr>
          <w:rFonts w:ascii="微软雅黑" w:eastAsia="微软雅黑" w:hAnsi="微软雅黑" w:cs="微软雅黑"/>
          <w:b/>
          <w:bCs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课程优势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：</w:t>
      </w:r>
    </w:p>
    <w:p w:rsidR="00AF7977" w:rsidRDefault="00BB2B5F">
      <w:pPr>
        <w:ind w:firstLineChars="304" w:firstLine="638"/>
        <w:jc w:val="left"/>
      </w:pPr>
      <w:r>
        <w:rPr>
          <w:noProof/>
        </w:rPr>
        <w:drawing>
          <wp:inline distT="0" distB="0" distL="114300" distR="114300">
            <wp:extent cx="4538980" cy="2359025"/>
            <wp:effectExtent l="0" t="0" r="254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77" w:rsidRDefault="00AF7977">
      <w:pPr>
        <w:ind w:firstLineChars="304" w:firstLine="638"/>
        <w:jc w:val="left"/>
      </w:pPr>
    </w:p>
    <w:p w:rsidR="00AF7977" w:rsidRDefault="00BB2B5F">
      <w:pPr>
        <w:rPr>
          <w:rFonts w:ascii="微软雅黑" w:eastAsia="微软雅黑" w:hAnsi="微软雅黑" w:cs="微软雅黑"/>
          <w:b/>
          <w:bCs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课程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安排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Cs w:val="21"/>
        </w:rPr>
        <w:t>：</w:t>
      </w:r>
    </w:p>
    <w:p w:rsidR="00AF7977" w:rsidRDefault="00BB2B5F">
      <w:pPr>
        <w:numPr>
          <w:ilvl w:val="0"/>
          <w:numId w:val="1"/>
        </w:numPr>
        <w:spacing w:line="360" w:lineRule="exact"/>
        <w:ind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学科安排：</w:t>
      </w:r>
      <w:r>
        <w:rPr>
          <w:rFonts w:ascii="宋体" w:eastAsia="宋体" w:hAnsi="宋体" w:hint="eastAsia"/>
          <w:szCs w:val="21"/>
        </w:rPr>
        <w:t>数学</w:t>
      </w:r>
      <w:r>
        <w:rPr>
          <w:rFonts w:ascii="宋体" w:eastAsia="宋体" w:hAnsi="宋体" w:hint="eastAsia"/>
          <w:szCs w:val="21"/>
        </w:rPr>
        <w:t>+</w:t>
      </w:r>
      <w:r>
        <w:rPr>
          <w:rFonts w:ascii="宋体" w:eastAsia="宋体" w:hAnsi="宋体" w:hint="eastAsia"/>
          <w:szCs w:val="21"/>
        </w:rPr>
        <w:t>物理，两门学科交叉周安排</w:t>
      </w:r>
    </w:p>
    <w:p w:rsidR="00AF7977" w:rsidRDefault="00BB2B5F">
      <w:pPr>
        <w:numPr>
          <w:ilvl w:val="0"/>
          <w:numId w:val="1"/>
        </w:numPr>
        <w:spacing w:line="360" w:lineRule="exact"/>
        <w:ind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课时安排：</w:t>
      </w:r>
      <w:r>
        <w:rPr>
          <w:rFonts w:ascii="宋体" w:eastAsia="宋体" w:hAnsi="宋体" w:hint="eastAsia"/>
          <w:szCs w:val="21"/>
        </w:rPr>
        <w:t>每学期</w:t>
      </w:r>
      <w:r>
        <w:rPr>
          <w:rFonts w:ascii="宋体" w:eastAsia="宋体" w:hAnsi="宋体" w:hint="eastAsia"/>
          <w:szCs w:val="21"/>
        </w:rPr>
        <w:t>30</w:t>
      </w:r>
      <w:r>
        <w:rPr>
          <w:rFonts w:ascii="宋体" w:eastAsia="宋体" w:hAnsi="宋体" w:hint="eastAsia"/>
          <w:szCs w:val="21"/>
        </w:rPr>
        <w:t>课时，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学年共</w:t>
      </w:r>
      <w:r>
        <w:rPr>
          <w:rFonts w:ascii="宋体" w:eastAsia="宋体" w:hAnsi="宋体" w:hint="eastAsia"/>
          <w:szCs w:val="21"/>
        </w:rPr>
        <w:t>60</w:t>
      </w:r>
      <w:r>
        <w:rPr>
          <w:rFonts w:ascii="宋体" w:eastAsia="宋体" w:hAnsi="宋体" w:hint="eastAsia"/>
          <w:szCs w:val="21"/>
        </w:rPr>
        <w:t>课时</w:t>
      </w:r>
    </w:p>
    <w:p w:rsidR="00AF7977" w:rsidRDefault="00BB2B5F">
      <w:pPr>
        <w:numPr>
          <w:ilvl w:val="0"/>
          <w:numId w:val="1"/>
        </w:numPr>
        <w:spacing w:line="360" w:lineRule="exact"/>
        <w:ind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课程安排：</w:t>
      </w:r>
      <w:r>
        <w:rPr>
          <w:rFonts w:ascii="宋体" w:eastAsia="宋体" w:hAnsi="宋体" w:hint="eastAsia"/>
          <w:szCs w:val="21"/>
        </w:rPr>
        <w:t>每周一次课（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课时）</w:t>
      </w:r>
    </w:p>
    <w:p w:rsidR="00AF7977" w:rsidRDefault="00BB2B5F">
      <w:pPr>
        <w:numPr>
          <w:ilvl w:val="0"/>
          <w:numId w:val="1"/>
        </w:numPr>
        <w:spacing w:line="360" w:lineRule="exact"/>
        <w:ind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上课时间：</w:t>
      </w:r>
      <w:r>
        <w:rPr>
          <w:rFonts w:ascii="宋体" w:eastAsia="宋体" w:hAnsi="宋体" w:hint="eastAsia"/>
          <w:szCs w:val="21"/>
        </w:rPr>
        <w:t>每周日下午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点半</w:t>
      </w:r>
      <w:r>
        <w:rPr>
          <w:rFonts w:ascii="宋体" w:eastAsia="宋体" w:hAnsi="宋体" w:hint="eastAsia"/>
          <w:szCs w:val="21"/>
        </w:rPr>
        <w:t>-5</w:t>
      </w:r>
      <w:r>
        <w:rPr>
          <w:rFonts w:ascii="宋体" w:eastAsia="宋体" w:hAnsi="宋体" w:hint="eastAsia"/>
          <w:szCs w:val="21"/>
        </w:rPr>
        <w:t>点</w:t>
      </w:r>
    </w:p>
    <w:p w:rsidR="00AF7977" w:rsidRDefault="00BB2B5F">
      <w:pPr>
        <w:numPr>
          <w:ilvl w:val="0"/>
          <w:numId w:val="1"/>
        </w:numPr>
        <w:spacing w:line="360" w:lineRule="exact"/>
        <w:ind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上课地点：</w:t>
      </w:r>
      <w:r>
        <w:rPr>
          <w:rFonts w:ascii="宋体" w:eastAsia="宋体" w:hAnsi="宋体" w:hint="eastAsia"/>
          <w:szCs w:val="21"/>
        </w:rPr>
        <w:t>在校双师课室</w:t>
      </w:r>
    </w:p>
    <w:p w:rsidR="00BB2B5F" w:rsidRDefault="00BB2B5F" w:rsidP="00BB2B5F">
      <w:pPr>
        <w:ind w:firstLineChars="200" w:firstLine="560"/>
        <w:rPr>
          <w:b/>
          <w:bCs/>
          <w:color w:val="404040" w:themeColor="text1" w:themeTint="BF"/>
          <w:sz w:val="28"/>
          <w:szCs w:val="28"/>
        </w:rPr>
      </w:pPr>
      <w:r>
        <w:rPr>
          <w:rFonts w:hint="eastAsia"/>
          <w:b/>
          <w:bCs/>
          <w:color w:val="404040" w:themeColor="text1" w:themeTint="BF"/>
          <w:sz w:val="28"/>
          <w:szCs w:val="28"/>
        </w:rPr>
        <w:t>附：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8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月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14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日</w:t>
      </w:r>
      <w:bookmarkStart w:id="0" w:name="_GoBack"/>
      <w:bookmarkEnd w:id="0"/>
      <w:r>
        <w:rPr>
          <w:rFonts w:hint="eastAsia"/>
          <w:b/>
          <w:bCs/>
          <w:color w:val="404040" w:themeColor="text1" w:themeTint="BF"/>
          <w:sz w:val="28"/>
          <w:szCs w:val="28"/>
        </w:rPr>
        <w:t>-15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日学科核心素养课程在校咨询地点：</w:t>
      </w:r>
      <w:r w:rsidR="00B4243E">
        <w:rPr>
          <w:rFonts w:hint="eastAsia"/>
          <w:b/>
          <w:bCs/>
          <w:color w:val="404040" w:themeColor="text1" w:themeTint="BF"/>
          <w:sz w:val="28"/>
          <w:szCs w:val="28"/>
        </w:rPr>
        <w:t>体艺楼二楼学术报告厅</w:t>
      </w:r>
      <w:r>
        <w:rPr>
          <w:rFonts w:hint="eastAsia"/>
          <w:b/>
          <w:bCs/>
          <w:color w:val="404040" w:themeColor="text1" w:themeTint="BF"/>
          <w:sz w:val="28"/>
          <w:szCs w:val="28"/>
        </w:rPr>
        <w:t>。具体安排如下：</w:t>
      </w:r>
    </w:p>
    <w:p w:rsidR="00BB2B5F" w:rsidRDefault="00BB2B5F" w:rsidP="00BB2B5F">
      <w:pPr>
        <w:ind w:firstLineChars="200" w:firstLine="440"/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第一时段：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4</w:t>
      </w:r>
      <w:r>
        <w:rPr>
          <w:rFonts w:hint="eastAsia"/>
          <w:color w:val="000000"/>
          <w:sz w:val="22"/>
          <w:szCs w:val="21"/>
        </w:rPr>
        <w:t>日上午8:00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 xml:space="preserve">8:30集中会议咨询；8:30—10:00注册 </w:t>
      </w:r>
    </w:p>
    <w:p w:rsidR="00BB2B5F" w:rsidRDefault="00BB2B5F" w:rsidP="00BB2B5F">
      <w:pPr>
        <w:ind w:firstLineChars="200" w:firstLine="440"/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第二时段：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4</w:t>
      </w:r>
      <w:r>
        <w:rPr>
          <w:rFonts w:hint="eastAsia"/>
          <w:color w:val="000000"/>
          <w:sz w:val="22"/>
          <w:szCs w:val="21"/>
        </w:rPr>
        <w:t>日上午10:00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>10:30集中会议</w:t>
      </w:r>
      <w:r>
        <w:rPr>
          <w:rFonts w:hint="eastAsia"/>
          <w:color w:val="000000"/>
          <w:sz w:val="22"/>
          <w:szCs w:val="21"/>
        </w:rPr>
        <w:t>咨询</w:t>
      </w:r>
      <w:r>
        <w:rPr>
          <w:rFonts w:hint="eastAsia"/>
          <w:color w:val="000000"/>
          <w:sz w:val="22"/>
          <w:szCs w:val="21"/>
        </w:rPr>
        <w:t>；10:30—12:00注册</w:t>
      </w:r>
    </w:p>
    <w:p w:rsidR="00BB2B5F" w:rsidRDefault="00BB2B5F" w:rsidP="00BB2B5F">
      <w:pPr>
        <w:ind w:firstLineChars="200" w:firstLine="440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第三时段：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4</w:t>
      </w:r>
      <w:r>
        <w:rPr>
          <w:rFonts w:hint="eastAsia"/>
          <w:color w:val="000000"/>
          <w:sz w:val="22"/>
          <w:szCs w:val="21"/>
        </w:rPr>
        <w:t>日下午13:30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>14:00集中会议咨询；14:00—15:30注册</w:t>
      </w:r>
    </w:p>
    <w:p w:rsidR="00BB2B5F" w:rsidRDefault="00BB2B5F" w:rsidP="00BB2B5F">
      <w:pPr>
        <w:ind w:firstLineChars="200" w:firstLine="440"/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第四时段：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4</w:t>
      </w:r>
      <w:r>
        <w:rPr>
          <w:rFonts w:hint="eastAsia"/>
          <w:color w:val="000000"/>
          <w:sz w:val="22"/>
          <w:szCs w:val="21"/>
        </w:rPr>
        <w:t>日下午15:30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>16:00集中会议咨询；16:00—17:30注册</w:t>
      </w:r>
    </w:p>
    <w:p w:rsidR="00BB2B5F" w:rsidRDefault="00BB2B5F" w:rsidP="00BB2B5F">
      <w:pPr>
        <w:ind w:firstLineChars="200" w:firstLine="440"/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第五时段：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5</w:t>
      </w:r>
      <w:r>
        <w:rPr>
          <w:rFonts w:hint="eastAsia"/>
          <w:color w:val="000000"/>
          <w:sz w:val="22"/>
          <w:szCs w:val="21"/>
        </w:rPr>
        <w:t>日上午8:00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 xml:space="preserve">8:30集中会议咨询；8:30—10:00注册 </w:t>
      </w:r>
    </w:p>
    <w:p w:rsidR="00BB2B5F" w:rsidRDefault="00BB2B5F" w:rsidP="00BB2B5F">
      <w:pPr>
        <w:ind w:firstLineChars="200" w:firstLine="440"/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第六时段：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5</w:t>
      </w:r>
      <w:r>
        <w:rPr>
          <w:rFonts w:hint="eastAsia"/>
          <w:color w:val="000000"/>
          <w:sz w:val="22"/>
          <w:szCs w:val="21"/>
        </w:rPr>
        <w:t>日上午10:00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>10:30集中会议咨询；10:30—12:00注册</w:t>
      </w:r>
    </w:p>
    <w:p w:rsidR="00BB2B5F" w:rsidRDefault="00BB2B5F" w:rsidP="00BB2B5F">
      <w:pPr>
        <w:ind w:firstLineChars="200" w:firstLine="440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第七时段：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5</w:t>
      </w:r>
      <w:r>
        <w:rPr>
          <w:rFonts w:hint="eastAsia"/>
          <w:color w:val="000000"/>
          <w:sz w:val="22"/>
          <w:szCs w:val="21"/>
        </w:rPr>
        <w:t>日下午13:30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>14:00集中会议咨询；14:00—15:30注册</w:t>
      </w:r>
    </w:p>
    <w:p w:rsidR="00BB2B5F" w:rsidRDefault="00BB2B5F" w:rsidP="00BB2B5F">
      <w:pPr>
        <w:ind w:firstLineChars="200" w:firstLine="440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第八时段：</w:t>
      </w:r>
      <w:r>
        <w:rPr>
          <w:color w:val="000000"/>
          <w:sz w:val="22"/>
          <w:szCs w:val="21"/>
        </w:rPr>
        <w:t>8</w:t>
      </w:r>
      <w:r>
        <w:rPr>
          <w:rFonts w:hint="eastAsia"/>
          <w:color w:val="000000"/>
          <w:sz w:val="22"/>
          <w:szCs w:val="21"/>
        </w:rPr>
        <w:t>月1</w:t>
      </w:r>
      <w:r>
        <w:rPr>
          <w:color w:val="000000"/>
          <w:sz w:val="22"/>
          <w:szCs w:val="21"/>
        </w:rPr>
        <w:t>5</w:t>
      </w:r>
      <w:r>
        <w:rPr>
          <w:rFonts w:hint="eastAsia"/>
          <w:color w:val="000000"/>
          <w:sz w:val="22"/>
          <w:szCs w:val="21"/>
        </w:rPr>
        <w:t>日下午15:30</w:t>
      </w:r>
      <w:r>
        <w:rPr>
          <w:color w:val="000000"/>
          <w:sz w:val="22"/>
          <w:szCs w:val="21"/>
        </w:rPr>
        <w:t>—</w:t>
      </w:r>
      <w:r>
        <w:rPr>
          <w:rFonts w:hint="eastAsia"/>
          <w:color w:val="000000"/>
          <w:sz w:val="22"/>
          <w:szCs w:val="21"/>
        </w:rPr>
        <w:t xml:space="preserve">16:00集中会议咨询；16:00—17:30注册 </w:t>
      </w:r>
    </w:p>
    <w:sectPr w:rsidR="00BB2B5F" w:rsidSect="00BB2B5F">
      <w:pgSz w:w="11906" w:h="16838"/>
      <w:pgMar w:top="709" w:right="127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D0A893"/>
    <w:multiLevelType w:val="singleLevel"/>
    <w:tmpl w:val="D0D0A8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B"/>
    <w:rsid w:val="00204912"/>
    <w:rsid w:val="002A23BD"/>
    <w:rsid w:val="005321AA"/>
    <w:rsid w:val="00624807"/>
    <w:rsid w:val="00676CF8"/>
    <w:rsid w:val="00753E75"/>
    <w:rsid w:val="00791D83"/>
    <w:rsid w:val="008B62A3"/>
    <w:rsid w:val="00AB593E"/>
    <w:rsid w:val="00AB76C4"/>
    <w:rsid w:val="00AF7977"/>
    <w:rsid w:val="00B4243E"/>
    <w:rsid w:val="00B9480B"/>
    <w:rsid w:val="00BB2B5F"/>
    <w:rsid w:val="00DA76B9"/>
    <w:rsid w:val="00E6680F"/>
    <w:rsid w:val="00EA66B0"/>
    <w:rsid w:val="00EC385C"/>
    <w:rsid w:val="29892083"/>
    <w:rsid w:val="2F881059"/>
    <w:rsid w:val="30656EAD"/>
    <w:rsid w:val="4B3C4774"/>
    <w:rsid w:val="51BD3F1D"/>
    <w:rsid w:val="6036251B"/>
    <w:rsid w:val="6120774A"/>
    <w:rsid w:val="6BB97562"/>
    <w:rsid w:val="71B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713D4-B510-4562-B2DB-034876E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 金华</dc:creator>
  <cp:lastModifiedBy>ztj</cp:lastModifiedBy>
  <cp:revision>7</cp:revision>
  <cp:lastPrinted>2020-08-03T04:06:00Z</cp:lastPrinted>
  <dcterms:created xsi:type="dcterms:W3CDTF">2020-07-31T02:58:00Z</dcterms:created>
  <dcterms:modified xsi:type="dcterms:W3CDTF">2020-08-09T01:39:00Z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